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82C" w14:textId="66F72745" w:rsidR="00EB6009" w:rsidRDefault="00EB6009" w:rsidP="000F423C">
      <w:pPr>
        <w:rPr>
          <w:rFonts w:ascii="Garamond" w:hAnsi="Garamond" w:cs="Times New Roman"/>
          <w:b/>
          <w:bCs/>
          <w:sz w:val="24"/>
          <w:szCs w:val="24"/>
        </w:rPr>
      </w:pPr>
    </w:p>
    <w:p w14:paraId="614CB056" w14:textId="77777777" w:rsidR="000F423C" w:rsidRPr="00915E1C" w:rsidRDefault="000F423C" w:rsidP="000F423C">
      <w:pPr>
        <w:spacing w:after="160" w:line="275" w:lineRule="auto"/>
        <w:ind w:left="720"/>
        <w:jc w:val="center"/>
        <w:outlineLvl w:val="0"/>
        <w:rPr>
          <w:rFonts w:ascii="Garamond" w:hAnsi="Garamond"/>
          <w:sz w:val="24"/>
          <w:szCs w:val="24"/>
        </w:rPr>
      </w:pPr>
      <w:r w:rsidRPr="00915E1C">
        <w:rPr>
          <w:rFonts w:ascii="Garamond" w:hAnsi="Garamond"/>
          <w:sz w:val="24"/>
          <w:szCs w:val="24"/>
        </w:rPr>
        <w:object w:dxaOrig="4200" w:dyaOrig="990" w14:anchorId="1A6CF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49.5pt" o:ole="" filled="t">
            <v:imagedata r:id="rId5" o:title=" "/>
          </v:shape>
          <o:OLEObject Type="Embed" ProgID="Package" ShapeID="_x0000_i1025" DrawAspect="Content" ObjectID="_1706014267" r:id="rId6"/>
        </w:object>
      </w:r>
    </w:p>
    <w:p w14:paraId="5615BE50" w14:textId="77777777" w:rsidR="000F423C" w:rsidRPr="00915E1C" w:rsidRDefault="000F423C" w:rsidP="000F423C">
      <w:pPr>
        <w:tabs>
          <w:tab w:val="left" w:pos="2880"/>
          <w:tab w:val="center" w:pos="4693"/>
        </w:tabs>
        <w:spacing w:after="160" w:line="275" w:lineRule="auto"/>
        <w:jc w:val="center"/>
        <w:outlineLvl w:val="0"/>
        <w:rPr>
          <w:rFonts w:ascii="Garamond" w:eastAsia="Times New Roman" w:hAnsi="Garamond"/>
          <w:b/>
          <w:i/>
          <w:color w:val="00B0F0"/>
          <w:sz w:val="24"/>
          <w:szCs w:val="24"/>
          <w:u w:val="single"/>
        </w:rPr>
      </w:pPr>
      <w:r>
        <w:rPr>
          <w:rFonts w:ascii="Garamond" w:eastAsia="Times New Roman" w:hAnsi="Garamond"/>
          <w:i/>
          <w:color w:val="00B0F0"/>
          <w:sz w:val="24"/>
          <w:szCs w:val="24"/>
        </w:rPr>
        <w:t>.</w:t>
      </w:r>
      <w:r w:rsidRPr="00915E1C">
        <w:rPr>
          <w:rFonts w:ascii="Garamond" w:eastAsia="Times New Roman" w:hAnsi="Garamond"/>
          <w:i/>
          <w:color w:val="00B0F0"/>
          <w:sz w:val="24"/>
          <w:szCs w:val="24"/>
        </w:rPr>
        <w:t>..empowering members for life</w:t>
      </w:r>
    </w:p>
    <w:p w14:paraId="1B32F28F" w14:textId="77777777" w:rsidR="000F423C" w:rsidRDefault="000F423C" w:rsidP="000F423C">
      <w:pPr>
        <w:autoSpaceDE w:val="0"/>
        <w:autoSpaceDN w:val="0"/>
        <w:spacing w:after="160" w:line="275" w:lineRule="auto"/>
        <w:ind w:firstLine="720"/>
        <w:jc w:val="both"/>
        <w:rPr>
          <w:rFonts w:ascii="Garamond" w:eastAsia="Times New Roman" w:hAnsi="Garamond"/>
          <w:b/>
          <w:color w:val="000000"/>
          <w:sz w:val="24"/>
          <w:szCs w:val="24"/>
          <w:lang w:val="en-US"/>
        </w:rPr>
      </w:pPr>
    </w:p>
    <w:p w14:paraId="0C901638" w14:textId="36858A0A" w:rsidR="000F423C" w:rsidRPr="00915E1C" w:rsidRDefault="000F423C" w:rsidP="000F423C">
      <w:pPr>
        <w:autoSpaceDE w:val="0"/>
        <w:autoSpaceDN w:val="0"/>
        <w:spacing w:after="160" w:line="275" w:lineRule="auto"/>
        <w:ind w:left="2160" w:firstLine="720"/>
        <w:rPr>
          <w:rFonts w:ascii="Garamond" w:eastAsia="Times New Roman" w:hAnsi="Garamond"/>
          <w:b/>
          <w:color w:val="000000"/>
          <w:sz w:val="24"/>
          <w:szCs w:val="24"/>
        </w:rPr>
      </w:pPr>
      <w:r w:rsidRPr="00915E1C">
        <w:rPr>
          <w:rFonts w:ascii="Garamond" w:eastAsia="Times New Roman" w:hAnsi="Garamond"/>
          <w:b/>
          <w:color w:val="000000"/>
          <w:sz w:val="24"/>
          <w:szCs w:val="24"/>
        </w:rPr>
        <w:t>VACANCY ADVERTISEMENT</w:t>
      </w:r>
    </w:p>
    <w:p w14:paraId="0EB113A6" w14:textId="77777777" w:rsidR="000F423C" w:rsidRPr="00915E1C" w:rsidRDefault="000F423C" w:rsidP="000F423C">
      <w:pPr>
        <w:pStyle w:val="NormalWeb"/>
        <w:spacing w:before="280" w:after="280" w:line="275" w:lineRule="auto"/>
        <w:jc w:val="both"/>
        <w:rPr>
          <w:rFonts w:ascii="Garamond" w:hAnsi="Garamond"/>
        </w:rPr>
      </w:pPr>
      <w:r w:rsidRPr="00915E1C">
        <w:rPr>
          <w:rFonts w:ascii="Garamond" w:hAnsi="Garamond"/>
        </w:rPr>
        <w:t xml:space="preserve">Society Vision: </w:t>
      </w:r>
      <w:r w:rsidRPr="00915E1C">
        <w:rPr>
          <w:rFonts w:ascii="Garamond" w:hAnsi="Garamond"/>
          <w:b/>
        </w:rPr>
        <w:t>To redefine financial wellness.</w:t>
      </w:r>
    </w:p>
    <w:p w14:paraId="32AA7382" w14:textId="1A1BC5F2" w:rsidR="000F423C" w:rsidRPr="000F423C" w:rsidRDefault="000F423C" w:rsidP="000F423C">
      <w:pPr>
        <w:pStyle w:val="NormalWeb"/>
        <w:spacing w:before="280" w:after="280" w:line="275" w:lineRule="auto"/>
        <w:jc w:val="both"/>
        <w:rPr>
          <w:rFonts w:ascii="Garamond" w:hAnsi="Garamond"/>
        </w:rPr>
      </w:pPr>
      <w:r w:rsidRPr="00915E1C">
        <w:rPr>
          <w:rFonts w:ascii="Garamond" w:hAnsi="Garamond"/>
        </w:rPr>
        <w:t>Stima DT Savings and Credit Cooperative Society Limited (Stima Sacco) is a leading country-wide, fast growing, and licensed DTS (Deposit Taking Sacco). To achieve the planned growth, the Sacco is looking for qualified and competent persons to fill the following vaca</w:t>
      </w:r>
      <w:r>
        <w:rPr>
          <w:rFonts w:ascii="Garamond" w:hAnsi="Garamond"/>
        </w:rPr>
        <w:t>ncy</w:t>
      </w:r>
      <w:r w:rsidRPr="00915E1C">
        <w:rPr>
          <w:rFonts w:ascii="Garamond" w:hAnsi="Garamond"/>
        </w:rPr>
        <w:t>:</w:t>
      </w:r>
    </w:p>
    <w:p w14:paraId="45018BFF" w14:textId="017D69CE" w:rsidR="003B09EA" w:rsidRPr="00146969" w:rsidRDefault="003B09EA" w:rsidP="003B09EA">
      <w:pPr>
        <w:pStyle w:val="Heading2"/>
        <w:jc w:val="center"/>
        <w:rPr>
          <w:rFonts w:ascii="Garamond" w:hAnsi="Garamond"/>
          <w:color w:val="000000" w:themeColor="text1"/>
          <w:sz w:val="24"/>
          <w:szCs w:val="24"/>
        </w:rPr>
      </w:pPr>
      <w:bookmarkStart w:id="0" w:name="_Toc39745276"/>
      <w:bookmarkStart w:id="1" w:name="_Toc48294605"/>
      <w:r w:rsidRPr="00146969">
        <w:rPr>
          <w:rFonts w:ascii="Garamond" w:hAnsi="Garamond"/>
          <w:color w:val="000000" w:themeColor="text1"/>
          <w:sz w:val="24"/>
          <w:szCs w:val="24"/>
        </w:rPr>
        <w:t>CHECK OFF ASSISTANT</w:t>
      </w:r>
      <w:bookmarkEnd w:id="0"/>
      <w:bookmarkEnd w:id="1"/>
      <w:r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Pr="003B09E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46969">
        <w:rPr>
          <w:rFonts w:ascii="Garamond" w:hAnsi="Garamond"/>
          <w:color w:val="000000" w:themeColor="text1"/>
          <w:sz w:val="24"/>
          <w:szCs w:val="24"/>
        </w:rPr>
        <w:t>CREDIT ADMINISTRATION</w:t>
      </w:r>
    </w:p>
    <w:p w14:paraId="676490E6" w14:textId="77777777" w:rsidR="003B09EA" w:rsidRPr="00146969" w:rsidRDefault="003B09EA" w:rsidP="003B09EA">
      <w:p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46969">
        <w:rPr>
          <w:rFonts w:ascii="Garamond" w:hAnsi="Garamond" w:cs="Times New Roman"/>
          <w:b/>
          <w:color w:val="000000" w:themeColor="text1"/>
          <w:sz w:val="24"/>
          <w:szCs w:val="24"/>
        </w:rPr>
        <w:t>Job Summary</w:t>
      </w:r>
    </w:p>
    <w:p w14:paraId="1817AA8A" w14:textId="306A655A" w:rsidR="003B09EA" w:rsidRPr="00146969" w:rsidRDefault="003B09EA" w:rsidP="003B09EA">
      <w:pPr>
        <w:pStyle w:val="NormalWeb"/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Reporting to the Credit Administrative Officer, </w:t>
      </w:r>
      <w:r>
        <w:rPr>
          <w:rFonts w:ascii="Garamond" w:hAnsi="Garamond"/>
          <w:color w:val="000000" w:themeColor="text1"/>
        </w:rPr>
        <w:t>the job holder</w:t>
      </w:r>
      <w:r w:rsidRPr="00146969">
        <w:rPr>
          <w:rFonts w:ascii="Garamond" w:hAnsi="Garamond"/>
          <w:color w:val="000000" w:themeColor="text1"/>
        </w:rPr>
        <w:t xml:space="preserve"> will be responsible for monitoring performing loan portfolio of personal loans</w:t>
      </w:r>
      <w:r>
        <w:rPr>
          <w:rFonts w:ascii="Garamond" w:hAnsi="Garamond"/>
          <w:color w:val="000000" w:themeColor="text1"/>
        </w:rPr>
        <w:t>.</w:t>
      </w:r>
    </w:p>
    <w:p w14:paraId="5EF62195" w14:textId="77777777" w:rsidR="003B09EA" w:rsidRPr="00146969" w:rsidRDefault="003B09EA" w:rsidP="003B09EA">
      <w:p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46969">
        <w:rPr>
          <w:rFonts w:ascii="Garamond" w:hAnsi="Garamond" w:cs="Times New Roman"/>
          <w:b/>
          <w:color w:val="000000" w:themeColor="text1"/>
          <w:sz w:val="24"/>
          <w:szCs w:val="24"/>
        </w:rPr>
        <w:t>Key Tasks and Responsibilities</w:t>
      </w:r>
    </w:p>
    <w:p w14:paraId="23734CD6" w14:textId="77777777" w:rsidR="003B09EA" w:rsidRPr="00146969" w:rsidRDefault="003B09EA" w:rsidP="003B09E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Batching and disbursements of loans </w:t>
      </w:r>
    </w:p>
    <w:p w14:paraId="19578350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Daily monitoring of loans disbursements (ensure all postings are properly done) </w:t>
      </w:r>
    </w:p>
    <w:p w14:paraId="4D55582C" w14:textId="7CBEF480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Daily monitoring of performing and watch loan portfolio </w:t>
      </w:r>
    </w:p>
    <w:p w14:paraId="5E246E18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Ensuring full loans documentation before disbursements </w:t>
      </w:r>
    </w:p>
    <w:p w14:paraId="36A06DF4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Preparing of offer letters </w:t>
      </w:r>
    </w:p>
    <w:p w14:paraId="43A6FE4F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Compilation of CRB data </w:t>
      </w:r>
    </w:p>
    <w:p w14:paraId="78770047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Maintenance of the </w:t>
      </w:r>
      <w:proofErr w:type="gramStart"/>
      <w:r w:rsidRPr="00146969">
        <w:rPr>
          <w:rFonts w:ascii="Garamond" w:hAnsi="Garamond"/>
          <w:color w:val="000000" w:themeColor="text1"/>
        </w:rPr>
        <w:t>loans</w:t>
      </w:r>
      <w:proofErr w:type="gramEnd"/>
      <w:r w:rsidRPr="00146969">
        <w:rPr>
          <w:rFonts w:ascii="Garamond" w:hAnsi="Garamond"/>
          <w:color w:val="000000" w:themeColor="text1"/>
        </w:rPr>
        <w:t xml:space="preserve"> collateral register </w:t>
      </w:r>
    </w:p>
    <w:p w14:paraId="08528CFF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 Monitoring and review of insurance covers for loan securities </w:t>
      </w:r>
    </w:p>
    <w:p w14:paraId="61F7C703" w14:textId="77777777" w:rsidR="003B09EA" w:rsidRPr="00146969" w:rsidRDefault="003B09EA" w:rsidP="003B09EA">
      <w:pPr>
        <w:pStyle w:val="NormalWeb"/>
        <w:numPr>
          <w:ilvl w:val="0"/>
          <w:numId w:val="6"/>
        </w:numPr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 Ensuring adherence to the offer letter conditions </w:t>
      </w:r>
    </w:p>
    <w:p w14:paraId="799A96A7" w14:textId="77777777" w:rsidR="003B09EA" w:rsidRPr="00146969" w:rsidRDefault="003B09EA" w:rsidP="003B09EA">
      <w:pPr>
        <w:pStyle w:val="ListParagraph"/>
        <w:spacing w:before="100" w:beforeAutospacing="1" w:after="100" w:afterAutospacing="1" w:line="240" w:lineRule="auto"/>
        <w:ind w:left="81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146969">
        <w:rPr>
          <w:rFonts w:ascii="Garamond" w:hAnsi="Garamond"/>
          <w:b/>
          <w:color w:val="000000" w:themeColor="text1"/>
          <w:sz w:val="24"/>
          <w:szCs w:val="24"/>
        </w:rPr>
        <w:t>Qualifications</w:t>
      </w:r>
    </w:p>
    <w:p w14:paraId="3A927955" w14:textId="77777777" w:rsidR="003B09EA" w:rsidRPr="00146969" w:rsidRDefault="003B09EA" w:rsidP="003B09EA">
      <w:pPr>
        <w:pStyle w:val="ListParagraph"/>
        <w:numPr>
          <w:ilvl w:val="0"/>
          <w:numId w:val="5"/>
        </w:numPr>
        <w:spacing w:after="0" w:line="240" w:lineRule="auto"/>
        <w:ind w:left="80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46969">
        <w:rPr>
          <w:rFonts w:ascii="Garamond" w:hAnsi="Garamond"/>
          <w:color w:val="000000" w:themeColor="text1"/>
          <w:sz w:val="24"/>
          <w:szCs w:val="24"/>
        </w:rPr>
        <w:t>Bachelors’ degree from a recognized institution.</w:t>
      </w:r>
    </w:p>
    <w:p w14:paraId="204584AD" w14:textId="77777777" w:rsidR="003B09EA" w:rsidRPr="00146969" w:rsidRDefault="003B09EA" w:rsidP="003B09EA">
      <w:pPr>
        <w:pStyle w:val="NoSpacing"/>
        <w:numPr>
          <w:ilvl w:val="0"/>
          <w:numId w:val="5"/>
        </w:numPr>
        <w:spacing w:line="240" w:lineRule="auto"/>
        <w:ind w:left="805" w:hanging="357"/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 xml:space="preserve">Professional: CPA II or equivalent </w:t>
      </w:r>
      <w:proofErr w:type="gramStart"/>
      <w:r w:rsidRPr="00146969">
        <w:rPr>
          <w:rFonts w:ascii="Garamond" w:hAnsi="Garamond"/>
          <w:color w:val="000000" w:themeColor="text1"/>
        </w:rPr>
        <w:t>required;</w:t>
      </w:r>
      <w:proofErr w:type="gramEnd"/>
      <w:r w:rsidRPr="00146969">
        <w:rPr>
          <w:rFonts w:ascii="Garamond" w:hAnsi="Garamond"/>
          <w:color w:val="000000" w:themeColor="text1"/>
        </w:rPr>
        <w:t xml:space="preserve"> </w:t>
      </w:r>
    </w:p>
    <w:p w14:paraId="25FFAFAD" w14:textId="77777777" w:rsidR="003B09EA" w:rsidRPr="00146969" w:rsidRDefault="003B09EA" w:rsidP="003B09EA">
      <w:pPr>
        <w:pStyle w:val="NoSpacing"/>
        <w:numPr>
          <w:ilvl w:val="0"/>
          <w:numId w:val="5"/>
        </w:numPr>
        <w:spacing w:line="240" w:lineRule="auto"/>
        <w:ind w:left="805" w:hanging="357"/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>Minimum two (2) years relevant experience at an equivalent position in a financial institution.</w:t>
      </w:r>
    </w:p>
    <w:p w14:paraId="5D03369E" w14:textId="77777777" w:rsidR="003B09EA" w:rsidRPr="00146969" w:rsidRDefault="003B09EA" w:rsidP="003B09EA">
      <w:pPr>
        <w:pStyle w:val="NoSpacing"/>
        <w:numPr>
          <w:ilvl w:val="0"/>
          <w:numId w:val="5"/>
        </w:numPr>
        <w:spacing w:line="240" w:lineRule="auto"/>
        <w:ind w:left="805" w:hanging="357"/>
        <w:rPr>
          <w:rFonts w:ascii="Garamond" w:hAnsi="Garamond"/>
          <w:color w:val="000000" w:themeColor="text1"/>
        </w:rPr>
      </w:pPr>
      <w:r w:rsidRPr="00146969">
        <w:rPr>
          <w:rFonts w:ascii="Garamond" w:hAnsi="Garamond"/>
          <w:color w:val="000000" w:themeColor="text1"/>
        </w:rPr>
        <w:t>Excellent interpersonal, communication and presentation skills with the ability to interact effectively with all levels of management and staff.</w:t>
      </w:r>
    </w:p>
    <w:p w14:paraId="485D47A7" w14:textId="70E9F88E" w:rsidR="00EB6009" w:rsidRDefault="00EB6009" w:rsidP="00EB6009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Interested Applicants should apply using the link provided on the Society website on or before 1</w:t>
      </w:r>
      <w:r w:rsidR="003B09EA">
        <w:rPr>
          <w:rFonts w:ascii="Garamond" w:eastAsia="Times New Roman" w:hAnsi="Garamond" w:cs="Times New Roman"/>
          <w:sz w:val="24"/>
          <w:szCs w:val="24"/>
        </w:rPr>
        <w:t>9</w:t>
      </w:r>
      <w:r w:rsidR="003B09EA" w:rsidRPr="003B09EA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B09EA">
        <w:rPr>
          <w:rFonts w:ascii="Garamond" w:eastAsia="Times New Roman" w:hAnsi="Garamond" w:cs="Times New Roman"/>
          <w:sz w:val="24"/>
          <w:szCs w:val="24"/>
        </w:rPr>
        <w:t>February 2022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sectPr w:rsidR="00EB6009" w:rsidSect="000F423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114"/>
    <w:multiLevelType w:val="multilevel"/>
    <w:tmpl w:val="1E3ADAA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D1C268F"/>
    <w:multiLevelType w:val="hybridMultilevel"/>
    <w:tmpl w:val="D6588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3BA6"/>
    <w:multiLevelType w:val="hybridMultilevel"/>
    <w:tmpl w:val="0DB2CA4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9971E4"/>
    <w:multiLevelType w:val="hybridMultilevel"/>
    <w:tmpl w:val="142060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3124EB7"/>
    <w:multiLevelType w:val="hybridMultilevel"/>
    <w:tmpl w:val="023C2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504271"/>
    <w:multiLevelType w:val="hybridMultilevel"/>
    <w:tmpl w:val="A8AA3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9"/>
    <w:rsid w:val="000F423C"/>
    <w:rsid w:val="003B09EA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190B"/>
  <w15:chartTrackingRefBased/>
  <w15:docId w15:val="{0BE4C2CB-49CF-4B0D-A9CC-EC9038D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0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3B09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"/>
    <w:basedOn w:val="DefaultParagraphFont"/>
    <w:link w:val="ListParagraph"/>
    <w:uiPriority w:val="34"/>
    <w:locked/>
    <w:rsid w:val="00EB6009"/>
  </w:style>
  <w:style w:type="paragraph" w:styleId="ListParagraph">
    <w:name w:val="List Paragraph"/>
    <w:aliases w:val="Citation List"/>
    <w:basedOn w:val="Normal"/>
    <w:link w:val="ListParagraphChar"/>
    <w:uiPriority w:val="34"/>
    <w:qFormat/>
    <w:rsid w:val="00EB6009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0F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09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link w:val="NoSpacingChar"/>
    <w:autoRedefine/>
    <w:uiPriority w:val="1"/>
    <w:qFormat/>
    <w:rsid w:val="003B09EA"/>
    <w:pPr>
      <w:spacing w:after="0" w:line="276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B0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Olang</dc:creator>
  <cp:keywords/>
  <dc:description/>
  <cp:lastModifiedBy>Beryl Olang</cp:lastModifiedBy>
  <cp:revision>2</cp:revision>
  <dcterms:created xsi:type="dcterms:W3CDTF">2022-02-10T13:05:00Z</dcterms:created>
  <dcterms:modified xsi:type="dcterms:W3CDTF">2022-02-10T13:05:00Z</dcterms:modified>
</cp:coreProperties>
</file>